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67C6" w14:textId="77777777" w:rsidR="003E59B5" w:rsidRDefault="003E59B5" w:rsidP="003E59B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73739"/>
          <w:sz w:val="28"/>
          <w:szCs w:val="28"/>
          <w:lang w:eastAsia="ru-RU"/>
        </w:rPr>
        <w:t>Методическая разработка по использованию шариков Су-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73739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73739"/>
          <w:sz w:val="28"/>
          <w:szCs w:val="28"/>
          <w:lang w:eastAsia="ru-RU"/>
        </w:rPr>
        <w:t xml:space="preserve"> как одного из компонентов коррекции тяжелых нарушений речи у дошкольников</w:t>
      </w:r>
    </w:p>
    <w:p w14:paraId="71D0D44B" w14:textId="77777777" w:rsidR="003E59B5" w:rsidRDefault="003E59B5" w:rsidP="003E59B5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73739"/>
          <w:sz w:val="28"/>
          <w:szCs w:val="28"/>
          <w:lang w:eastAsia="ru-RU"/>
        </w:rPr>
      </w:pPr>
    </w:p>
    <w:p w14:paraId="736D3861" w14:textId="0174B7A6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73739"/>
          <w:sz w:val="28"/>
          <w:szCs w:val="28"/>
          <w:lang w:eastAsia="ru-RU"/>
        </w:rPr>
        <w:t>Цель методики:</w:t>
      </w: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 воздействовать на биологически активные точки, стимулируя речевые зоны коры головного мозга.</w:t>
      </w:r>
    </w:p>
    <w:p w14:paraId="75B609C2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</w:p>
    <w:p w14:paraId="4018DA3F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Упражнения с шариками Су-</w:t>
      </w:r>
      <w:proofErr w:type="spellStart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 xml:space="preserve"> способствуют развитию тактильной чувствительности и мелкой моторики пальцев рук, обогащают знания ребёнка о собственном теле и делают занятия более интересными и разнообразными. Так как мелкая моторика и речь тесно взаимосвязаны, развитие мелкой моторики способствует развитию речи ребёнка.</w:t>
      </w:r>
    </w:p>
    <w:p w14:paraId="14798A37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На своих занятиях я решила использовать шарики Су-</w:t>
      </w:r>
      <w:proofErr w:type="spellStart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. Сначала работа велась индивидуально с каждым ребёнком, что очень нравилось детям. Они с радостью выбирали цвет своего шарика и выполняли упражнения по моему показу.</w:t>
      </w:r>
    </w:p>
    <w:p w14:paraId="15B825F7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Затем появилась идея использования мячей для самомассажа с группой детей. Для большей эффективности я решила использовать мячики не только на своих занятиях, но и на занятиях воспитателя.</w:t>
      </w:r>
    </w:p>
    <w:p w14:paraId="5495413B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Мной была разработана картотека игровых упражнений с шариками Су-</w:t>
      </w:r>
      <w:proofErr w:type="spellStart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 xml:space="preserve"> по основным лексическим темам. Применение: каждую неделю я начинаю с того, что прихожу в </w:t>
      </w:r>
      <w:proofErr w:type="spellStart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логогруппу</w:t>
      </w:r>
      <w:proofErr w:type="spellEnd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 xml:space="preserve"> и объявляю лексическую тему. Далее, совместно с воспитателем, мы разучиваем с детьми нужное упражнение и стихотворение. В течение недели я закрепляю это стихотворение с движением на своих занятиях, а воспитатель проводит данные упражнения перед своими занятиями.</w:t>
      </w:r>
    </w:p>
    <w:p w14:paraId="7CF45FBA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Таким образом, дети легче запоминают тему, у них пополняется словарный запас, формируется правильный грамматический строй речи и развивается мелкая и артикуляционная моторика (если ребёнок проговаривает стихотворение).</w:t>
      </w:r>
    </w:p>
    <w:p w14:paraId="460966F8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</w:p>
    <w:p w14:paraId="71C0106E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Примеры упражнений с шариками Су-</w:t>
      </w:r>
      <w:proofErr w:type="spellStart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 xml:space="preserve"> для коррекции речи у детей:</w:t>
      </w:r>
    </w:p>
    <w:p w14:paraId="70435214" w14:textId="77777777" w:rsidR="003E59B5" w:rsidRDefault="003E59B5" w:rsidP="003E59B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</w:p>
    <w:p w14:paraId="61B0CEDC" w14:textId="77777777" w:rsidR="003E59B5" w:rsidRDefault="003E59B5" w:rsidP="003E59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«Дорожка»: шарик положить между ладонями, пальцы прижать друг к другу, делать массажные движения, катая шарик вперёд-назад.</w:t>
      </w:r>
    </w:p>
    <w:p w14:paraId="56FCC907" w14:textId="77777777" w:rsidR="003E59B5" w:rsidRDefault="003E59B5" w:rsidP="003E59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«Шарик»: шарик положить между ладонями, пальцы прижать друг к другу, делать круговые движения, катая шарик по ладоням.</w:t>
      </w:r>
    </w:p>
    <w:p w14:paraId="3AB8FC17" w14:textId="77777777" w:rsidR="003E59B5" w:rsidRDefault="003E59B5" w:rsidP="003E59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«Клубок»: держать шарик подушечками пальцев, делать вращательные движения вперёд или назад.</w:t>
      </w:r>
    </w:p>
    <w:p w14:paraId="65ABE36F" w14:textId="77777777" w:rsidR="003E59B5" w:rsidRDefault="003E59B5" w:rsidP="003E59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«Кнопочки»: держать шарик подушечками пальцев, с усилием надавить ими на мяч (4–6 раз).</w:t>
      </w:r>
    </w:p>
    <w:p w14:paraId="0E40F471" w14:textId="77777777" w:rsidR="003E59B5" w:rsidRDefault="003E59B5" w:rsidP="003E59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9"/>
          <w:sz w:val="28"/>
          <w:szCs w:val="28"/>
          <w:lang w:eastAsia="ru-RU"/>
        </w:rPr>
        <w:t>«Прятки»: зажать шарик в одном кулаке, затем в другом.</w:t>
      </w:r>
    </w:p>
    <w:p w14:paraId="0B5C82FF" w14:textId="77777777" w:rsidR="003E59B5" w:rsidRDefault="003E59B5" w:rsidP="003E59B5"/>
    <w:p w14:paraId="1A5B2B2F" w14:textId="77777777" w:rsidR="00BC5AEC" w:rsidRPr="00BC5AEC" w:rsidRDefault="00BC5AEC" w:rsidP="00BC5A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C5AEC" w:rsidRPr="00BC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C39"/>
    <w:multiLevelType w:val="multilevel"/>
    <w:tmpl w:val="F2DC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7457D"/>
    <w:multiLevelType w:val="multilevel"/>
    <w:tmpl w:val="062E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D6D51"/>
    <w:multiLevelType w:val="multilevel"/>
    <w:tmpl w:val="18A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B4F66"/>
    <w:multiLevelType w:val="multilevel"/>
    <w:tmpl w:val="A08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73"/>
    <w:rsid w:val="001D6E3A"/>
    <w:rsid w:val="00357F63"/>
    <w:rsid w:val="003E59B5"/>
    <w:rsid w:val="005F3899"/>
    <w:rsid w:val="00BA7854"/>
    <w:rsid w:val="00BC5AEC"/>
    <w:rsid w:val="00C63773"/>
    <w:rsid w:val="00D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C1F"/>
  <w15:chartTrackingRefBased/>
  <w15:docId w15:val="{3E1A424C-E639-4B87-A0AD-F0A604A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B5"/>
    <w:pPr>
      <w:spacing w:line="254" w:lineRule="auto"/>
    </w:pPr>
  </w:style>
  <w:style w:type="paragraph" w:styleId="2">
    <w:name w:val="heading 2"/>
    <w:basedOn w:val="a"/>
    <w:link w:val="20"/>
    <w:uiPriority w:val="9"/>
    <w:qFormat/>
    <w:rsid w:val="00357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7F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7F63"/>
    <w:rPr>
      <w:b/>
      <w:bCs/>
    </w:rPr>
  </w:style>
  <w:style w:type="character" w:styleId="a4">
    <w:name w:val="Hyperlink"/>
    <w:basedOn w:val="a0"/>
    <w:uiPriority w:val="99"/>
    <w:semiHidden/>
    <w:unhideWhenUsed/>
    <w:rsid w:val="00357F63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5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6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44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6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2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2026-02-11T07:51:00Z</dcterms:created>
  <dcterms:modified xsi:type="dcterms:W3CDTF">2026-02-11T10:23:00Z</dcterms:modified>
</cp:coreProperties>
</file>